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0D173" w14:textId="77777777" w:rsidR="0079519A" w:rsidRDefault="0079519A" w:rsidP="00B01110">
      <w:pPr>
        <w:pStyle w:val="a8"/>
        <w:spacing w:before="68"/>
        <w:ind w:left="1381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B2F09A8" wp14:editId="06925397">
            <wp:simplePos x="0" y="0"/>
            <wp:positionH relativeFrom="page">
              <wp:posOffset>754380</wp:posOffset>
            </wp:positionH>
            <wp:positionV relativeFrom="paragraph">
              <wp:posOffset>142620</wp:posOffset>
            </wp:positionV>
            <wp:extent cx="676275" cy="933450"/>
            <wp:effectExtent l="0" t="0" r="0" b="0"/>
            <wp:wrapNone/>
            <wp:docPr id="1" name="Image 1" descr="Описание: \\Server-pc\общая\лого ВЕРТИКАЛЬНО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\\Server-pc\общая\лого ВЕРТИКАЛЬН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Управление_культуры_администрации_Староо"/>
      <w:bookmarkEnd w:id="0"/>
      <w:r>
        <w:t>Управление</w:t>
      </w:r>
      <w:r>
        <w:rPr>
          <w:spacing w:val="-1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14:paraId="221FF7E7" w14:textId="77777777" w:rsidR="0079519A" w:rsidRDefault="0079519A" w:rsidP="00B01110">
      <w:pPr>
        <w:spacing w:before="31" w:line="259" w:lineRule="auto"/>
        <w:ind w:left="2715" w:right="1319"/>
        <w:jc w:val="center"/>
        <w:rPr>
          <w:b/>
          <w:sz w:val="24"/>
        </w:rPr>
      </w:pPr>
      <w:bookmarkStart w:id="1" w:name="Муниципальное_автономное_учреждение_куль"/>
      <w:bookmarkEnd w:id="1"/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культуры </w:t>
      </w:r>
      <w:bookmarkStart w:id="2" w:name="ЦЕНТР"/>
      <w:bookmarkEnd w:id="2"/>
      <w:r>
        <w:rPr>
          <w:b/>
          <w:spacing w:val="-2"/>
          <w:sz w:val="24"/>
        </w:rPr>
        <w:t>ЦЕНТР</w:t>
      </w:r>
    </w:p>
    <w:p w14:paraId="3F762B90" w14:textId="77777777" w:rsidR="0079519A" w:rsidRDefault="0079519A" w:rsidP="00B01110">
      <w:pPr>
        <w:spacing w:before="4"/>
        <w:ind w:left="1390"/>
        <w:jc w:val="center"/>
        <w:rPr>
          <w:b/>
          <w:sz w:val="24"/>
        </w:rPr>
      </w:pPr>
      <w:bookmarkStart w:id="3" w:name="НАРОДНЫХ_ПРОМЫСЛОВ"/>
      <w:bookmarkEnd w:id="3"/>
      <w:r>
        <w:rPr>
          <w:b/>
          <w:sz w:val="24"/>
        </w:rPr>
        <w:t>НАРОДНЫХ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ПРОМЫСЛОВ</w:t>
      </w:r>
    </w:p>
    <w:p w14:paraId="33721A91" w14:textId="77777777" w:rsidR="0079519A" w:rsidRDefault="0079519A" w:rsidP="00B01110">
      <w:pPr>
        <w:spacing w:before="22"/>
        <w:ind w:left="1399"/>
        <w:jc w:val="center"/>
        <w:rPr>
          <w:b/>
          <w:sz w:val="24"/>
        </w:rPr>
      </w:pPr>
      <w:bookmarkStart w:id="4" w:name="(МАУК_«Центр_народных_промыслов»)"/>
      <w:bookmarkEnd w:id="4"/>
      <w:r>
        <w:rPr>
          <w:b/>
          <w:sz w:val="24"/>
        </w:rPr>
        <w:t>(МАУК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промыслов»)</w:t>
      </w:r>
    </w:p>
    <w:p w14:paraId="3B71EBB1" w14:textId="77777777" w:rsidR="0079519A" w:rsidRDefault="0079519A" w:rsidP="00B01110">
      <w:pPr>
        <w:pStyle w:val="a8"/>
        <w:spacing w:before="6"/>
        <w:jc w:val="center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9D8E84" wp14:editId="55711C71">
                <wp:simplePos x="0" y="0"/>
                <wp:positionH relativeFrom="page">
                  <wp:posOffset>2204592</wp:posOffset>
                </wp:positionH>
                <wp:positionV relativeFrom="paragraph">
                  <wp:posOffset>121768</wp:posOffset>
                </wp:positionV>
                <wp:extent cx="42373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355">
                              <a:moveTo>
                                <a:pt x="0" y="0"/>
                              </a:moveTo>
                              <a:lnTo>
                                <a:pt x="423718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173.6pt;margin-top:9.6pt;width:333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" path="m,l4237186,e" filled="f" strokeweight=".31325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C6BB5ED" w14:textId="77777777" w:rsidR="0079519A" w:rsidRPr="003F4BF9" w:rsidRDefault="0079519A" w:rsidP="00B01110">
      <w:pPr>
        <w:spacing w:before="166"/>
        <w:ind w:left="996"/>
        <w:jc w:val="center"/>
        <w:rPr>
          <w:sz w:val="20"/>
          <w:lang w:val="en-US"/>
        </w:rPr>
      </w:pPr>
      <w:r>
        <w:rPr>
          <w:sz w:val="20"/>
        </w:rPr>
        <w:t>309517,</w:t>
      </w:r>
      <w:r>
        <w:rPr>
          <w:spacing w:val="-9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Старый</w:t>
      </w:r>
      <w:r>
        <w:rPr>
          <w:spacing w:val="-6"/>
          <w:sz w:val="20"/>
        </w:rPr>
        <w:t xml:space="preserve"> </w:t>
      </w:r>
      <w:r>
        <w:rPr>
          <w:sz w:val="20"/>
        </w:rPr>
        <w:t>Оскол,</w:t>
      </w:r>
      <w:r>
        <w:rPr>
          <w:spacing w:val="41"/>
          <w:sz w:val="20"/>
        </w:rPr>
        <w:t xml:space="preserve"> </w:t>
      </w:r>
      <w:proofErr w:type="gramStart"/>
      <w:r>
        <w:rPr>
          <w:sz w:val="20"/>
        </w:rPr>
        <w:t>м-н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Рудничный,</w:t>
      </w:r>
      <w:r>
        <w:rPr>
          <w:spacing w:val="-3"/>
          <w:sz w:val="20"/>
        </w:rPr>
        <w:t xml:space="preserve"> </w:t>
      </w:r>
      <w:r>
        <w:rPr>
          <w:sz w:val="20"/>
        </w:rPr>
        <w:t>24.</w:t>
      </w:r>
      <w:r>
        <w:rPr>
          <w:spacing w:val="36"/>
          <w:sz w:val="20"/>
        </w:rPr>
        <w:t xml:space="preserve"> </w:t>
      </w:r>
      <w:r>
        <w:rPr>
          <w:sz w:val="20"/>
        </w:rPr>
        <w:t>Тел</w:t>
      </w:r>
      <w:r w:rsidRPr="003F4BF9">
        <w:rPr>
          <w:sz w:val="20"/>
          <w:lang w:val="en-US"/>
        </w:rPr>
        <w:t>.:</w:t>
      </w:r>
      <w:r w:rsidRPr="003F4BF9">
        <w:rPr>
          <w:spacing w:val="-2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(4725)</w:t>
      </w:r>
      <w:r w:rsidRPr="003F4BF9">
        <w:rPr>
          <w:spacing w:val="-4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44-20-56,</w:t>
      </w:r>
      <w:r w:rsidRPr="003F4BF9">
        <w:rPr>
          <w:spacing w:val="-3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24-33-53,</w:t>
      </w:r>
      <w:r w:rsidRPr="003F4BF9">
        <w:rPr>
          <w:spacing w:val="-6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e-mail:</w:t>
      </w:r>
      <w:r w:rsidRPr="003F4BF9">
        <w:rPr>
          <w:spacing w:val="-2"/>
          <w:sz w:val="20"/>
          <w:lang w:val="en-US"/>
        </w:rPr>
        <w:t xml:space="preserve"> </w:t>
      </w:r>
      <w:hyperlink r:id="rId6">
        <w:r w:rsidRPr="003F4BF9">
          <w:rPr>
            <w:spacing w:val="-2"/>
            <w:sz w:val="20"/>
            <w:u w:val="single"/>
            <w:lang w:val="en-US"/>
          </w:rPr>
          <w:t>scdpt@mail.ru</w:t>
        </w:r>
      </w:hyperlink>
    </w:p>
    <w:p w14:paraId="3D1EEF51" w14:textId="77777777" w:rsidR="0079519A" w:rsidRPr="0079519A" w:rsidRDefault="0079519A">
      <w:pPr>
        <w:spacing w:before="68"/>
        <w:ind w:left="1381"/>
        <w:jc w:val="center"/>
        <w:rPr>
          <w:rFonts w:ascii="Times New Roman" w:hAnsi="Times New Roman"/>
          <w:sz w:val="24"/>
          <w:lang w:val="en-US"/>
        </w:rPr>
      </w:pPr>
    </w:p>
    <w:p w14:paraId="08000000" w14:textId="62C276BE" w:rsidR="00A21314" w:rsidRPr="002A5FDE" w:rsidRDefault="00A21314" w:rsidP="0079519A">
      <w:pPr>
        <w:rPr>
          <w:rFonts w:ascii="Times New Roman" w:hAnsi="Times New Roman"/>
          <w:sz w:val="24"/>
          <w:lang w:val="en-US"/>
        </w:rPr>
      </w:pPr>
    </w:p>
    <w:p w14:paraId="09000000" w14:textId="77777777" w:rsidR="00A21314" w:rsidRDefault="008007D5">
      <w:pPr>
        <w:spacing w:before="1"/>
        <w:ind w:left="713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УТВЕРЖДАЮ</w:t>
      </w:r>
    </w:p>
    <w:p w14:paraId="0A000000" w14:textId="77777777" w:rsidR="00A21314" w:rsidRDefault="008007D5">
      <w:pPr>
        <w:spacing w:before="2"/>
        <w:ind w:left="713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</w:t>
      </w:r>
      <w:r>
        <w:rPr>
          <w:rFonts w:ascii="Times New Roman" w:hAnsi="Times New Roman"/>
          <w:spacing w:val="-4"/>
          <w:sz w:val="24"/>
        </w:rPr>
        <w:t>МАУК</w:t>
      </w:r>
    </w:p>
    <w:p w14:paraId="0B000000" w14:textId="77777777" w:rsidR="00A21314" w:rsidRDefault="008007D5">
      <w:pPr>
        <w:ind w:left="7138" w:hanging="72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«Центр народных промыслов» И.В. Белых</w:t>
      </w:r>
    </w:p>
    <w:p w14:paraId="0C000000" w14:textId="7CCACC6C" w:rsidR="00A21314" w:rsidRDefault="008007D5">
      <w:pPr>
        <w:spacing w:before="272"/>
        <w:ind w:left="713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956D76">
        <w:rPr>
          <w:rFonts w:ascii="Times New Roman" w:hAnsi="Times New Roman"/>
          <w:sz w:val="24"/>
        </w:rPr>
        <w:t>15» мая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pacing w:val="-2"/>
          <w:sz w:val="24"/>
        </w:rPr>
        <w:t>г.</w:t>
      </w:r>
    </w:p>
    <w:p w14:paraId="0D000000" w14:textId="77777777" w:rsidR="00A21314" w:rsidRDefault="008007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 </w:t>
      </w:r>
    </w:p>
    <w:p w14:paraId="0E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 </w:t>
      </w:r>
    </w:p>
    <w:p w14:paraId="0F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6"/>
        </w:rPr>
        <w:t> </w:t>
      </w:r>
    </w:p>
    <w:p w14:paraId="10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11000000" w14:textId="77777777" w:rsidR="00A21314" w:rsidRDefault="008007D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П</w:t>
      </w:r>
      <w:r>
        <w:rPr>
          <w:rFonts w:ascii="Times New Roman" w:hAnsi="Times New Roman"/>
          <w:b/>
          <w:caps/>
          <w:sz w:val="26"/>
        </w:rPr>
        <w:t>оложение</w:t>
      </w:r>
    </w:p>
    <w:p w14:paraId="122D4DEA" w14:textId="6F12D0BD" w:rsidR="00956D76" w:rsidRDefault="00956D76" w:rsidP="00956D76">
      <w:pPr>
        <w:jc w:val="center"/>
        <w:rPr>
          <w:rFonts w:ascii="Times New Roman" w:hAnsi="Times New Roman"/>
          <w:b/>
          <w:sz w:val="26"/>
          <w:szCs w:val="26"/>
        </w:rPr>
      </w:pPr>
      <w:r w:rsidRPr="00065A96">
        <w:rPr>
          <w:rFonts w:ascii="Times New Roman" w:hAnsi="Times New Roman"/>
          <w:b/>
          <w:sz w:val="26"/>
          <w:szCs w:val="26"/>
        </w:rPr>
        <w:t xml:space="preserve">о проведении </w:t>
      </w:r>
      <w:r>
        <w:rPr>
          <w:rFonts w:ascii="Times New Roman" w:hAnsi="Times New Roman"/>
          <w:b/>
          <w:sz w:val="26"/>
          <w:szCs w:val="26"/>
        </w:rPr>
        <w:t>X территориального открытого</w:t>
      </w:r>
      <w:r w:rsidRPr="00946DA8">
        <w:rPr>
          <w:rFonts w:ascii="Times New Roman" w:hAnsi="Times New Roman"/>
          <w:b/>
          <w:sz w:val="26"/>
          <w:szCs w:val="26"/>
        </w:rPr>
        <w:t xml:space="preserve"> праздник</w:t>
      </w:r>
      <w:r>
        <w:rPr>
          <w:rFonts w:ascii="Times New Roman" w:hAnsi="Times New Roman"/>
          <w:b/>
          <w:sz w:val="26"/>
          <w:szCs w:val="26"/>
        </w:rPr>
        <w:t>а</w:t>
      </w:r>
      <w:r w:rsidRPr="00946DA8">
        <w:rPr>
          <w:rFonts w:ascii="Times New Roman" w:hAnsi="Times New Roman"/>
          <w:b/>
          <w:sz w:val="26"/>
          <w:szCs w:val="26"/>
        </w:rPr>
        <w:t>-яр</w:t>
      </w:r>
      <w:r>
        <w:rPr>
          <w:rFonts w:ascii="Times New Roman" w:hAnsi="Times New Roman"/>
          <w:b/>
          <w:sz w:val="26"/>
          <w:szCs w:val="26"/>
        </w:rPr>
        <w:t>марки «Старооскольская игрушка»</w:t>
      </w:r>
    </w:p>
    <w:p w14:paraId="12000000" w14:textId="16282031" w:rsidR="00A21314" w:rsidRDefault="00A21314">
      <w:pPr>
        <w:jc w:val="center"/>
        <w:rPr>
          <w:rFonts w:ascii="Times New Roman" w:hAnsi="Times New Roman"/>
          <w:sz w:val="24"/>
        </w:rPr>
      </w:pPr>
    </w:p>
    <w:p w14:paraId="13000000" w14:textId="77777777" w:rsidR="00A21314" w:rsidRDefault="008007D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 </w:t>
      </w:r>
    </w:p>
    <w:p w14:paraId="14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E2E2E"/>
          <w:sz w:val="26"/>
        </w:rPr>
        <w:t> </w:t>
      </w:r>
    </w:p>
    <w:p w14:paraId="15000000" w14:textId="1C65370A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E2E2E"/>
          <w:sz w:val="26"/>
        </w:rPr>
        <w:t>  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6"/>
        </w:rPr>
        <w:t>Настоящее Положение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регламентирует условия и порядок проведения праздничног</w:t>
      </w:r>
      <w:r w:rsidR="00956D76">
        <w:rPr>
          <w:rFonts w:ascii="Times New Roman" w:hAnsi="Times New Roman"/>
          <w:sz w:val="26"/>
        </w:rPr>
        <w:t>о мероприятия «</w:t>
      </w:r>
      <w:r w:rsidR="00956D76">
        <w:rPr>
          <w:rFonts w:ascii="Times New Roman" w:hAnsi="Times New Roman"/>
          <w:b/>
          <w:sz w:val="26"/>
          <w:szCs w:val="26"/>
        </w:rPr>
        <w:t>X территориальный открытый</w:t>
      </w:r>
      <w:r w:rsidR="00956D76" w:rsidRPr="00946DA8">
        <w:rPr>
          <w:rFonts w:ascii="Times New Roman" w:hAnsi="Times New Roman"/>
          <w:b/>
          <w:sz w:val="26"/>
          <w:szCs w:val="26"/>
        </w:rPr>
        <w:t xml:space="preserve"> праздник-яр</w:t>
      </w:r>
      <w:r w:rsidR="00956D76">
        <w:rPr>
          <w:rFonts w:ascii="Times New Roman" w:hAnsi="Times New Roman"/>
          <w:b/>
          <w:sz w:val="26"/>
          <w:szCs w:val="26"/>
        </w:rPr>
        <w:t>марка «Старооскольская игрушка</w:t>
      </w:r>
      <w:r>
        <w:rPr>
          <w:rFonts w:ascii="Times New Roman" w:hAnsi="Times New Roman"/>
          <w:sz w:val="26"/>
        </w:rPr>
        <w:t>» в МАУК «Центр народных промыслов»</w:t>
      </w:r>
    </w:p>
    <w:p w14:paraId="16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 </w:t>
      </w:r>
    </w:p>
    <w:p w14:paraId="17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1. Общие положения:</w:t>
      </w:r>
    </w:p>
    <w:p w14:paraId="18000000" w14:textId="253202CA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1.1. Организатор мероприятия:</w:t>
      </w:r>
    </w:p>
    <w:p w14:paraId="19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МАУК «Центр народных промыслов»</w:t>
      </w:r>
    </w:p>
    <w:p w14:paraId="1A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1.2. Мероприятие проводится 1 раз в год.</w:t>
      </w:r>
    </w:p>
    <w:p w14:paraId="1B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1.3. Дата и место проведения мероприятия:</w:t>
      </w:r>
    </w:p>
    <w:p w14:paraId="1C000000" w14:textId="00760E38" w:rsidR="00A21314" w:rsidRDefault="00956D76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01 июня 2024 года, в 10</w:t>
      </w:r>
      <w:r w:rsidR="008007D5">
        <w:rPr>
          <w:rFonts w:ascii="Times New Roman" w:hAnsi="Times New Roman"/>
          <w:sz w:val="26"/>
        </w:rPr>
        <w:t xml:space="preserve">:00. Белгородская область, г. Старый Оскол, </w:t>
      </w:r>
      <w:proofErr w:type="gramStart"/>
      <w:r w:rsidR="008007D5">
        <w:rPr>
          <w:rFonts w:ascii="Times New Roman" w:hAnsi="Times New Roman"/>
          <w:sz w:val="26"/>
        </w:rPr>
        <w:t>м-н</w:t>
      </w:r>
      <w:proofErr w:type="gramEnd"/>
      <w:r w:rsidR="008007D5">
        <w:rPr>
          <w:rFonts w:ascii="Times New Roman" w:hAnsi="Times New Roman"/>
          <w:sz w:val="26"/>
        </w:rPr>
        <w:t xml:space="preserve"> Рудничный, д. 24</w:t>
      </w:r>
      <w:r>
        <w:rPr>
          <w:rFonts w:ascii="Times New Roman" w:hAnsi="Times New Roman"/>
          <w:sz w:val="26"/>
        </w:rPr>
        <w:t>.</w:t>
      </w:r>
    </w:p>
    <w:p w14:paraId="1D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  </w:t>
      </w:r>
    </w:p>
    <w:p w14:paraId="1E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067FCF3E" w14:textId="20B2B126" w:rsidR="00956D76" w:rsidRPr="00EB4F66" w:rsidRDefault="008007D5" w:rsidP="00956D76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956D76" w:rsidRPr="00EB4F66">
        <w:rPr>
          <w:rFonts w:ascii="Times New Roman" w:hAnsi="Times New Roman"/>
          <w:b/>
          <w:sz w:val="26"/>
          <w:szCs w:val="26"/>
        </w:rPr>
        <w:t>Цели мероприятия:</w:t>
      </w:r>
    </w:p>
    <w:p w14:paraId="703E25D5" w14:textId="77777777" w:rsidR="00956D76" w:rsidRPr="00065A96" w:rsidRDefault="00956D76" w:rsidP="00956D76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065A96">
        <w:rPr>
          <w:rFonts w:ascii="Times New Roman" w:hAnsi="Times New Roman"/>
          <w:sz w:val="26"/>
          <w:szCs w:val="26"/>
        </w:rPr>
        <w:t>тимулирование интереса широких слоев общественности и подрастающего</w:t>
      </w:r>
    </w:p>
    <w:p w14:paraId="1B3E51F2" w14:textId="77777777" w:rsidR="00956D76" w:rsidRPr="00065A96" w:rsidRDefault="00956D76" w:rsidP="00956D76">
      <w:pPr>
        <w:contextualSpacing/>
        <w:rPr>
          <w:rFonts w:ascii="Times New Roman" w:hAnsi="Times New Roman"/>
          <w:sz w:val="26"/>
          <w:szCs w:val="26"/>
        </w:rPr>
      </w:pPr>
      <w:r w:rsidRPr="00065A96">
        <w:rPr>
          <w:rFonts w:ascii="Times New Roman" w:hAnsi="Times New Roman"/>
          <w:sz w:val="26"/>
          <w:szCs w:val="26"/>
        </w:rPr>
        <w:t>поколения к изучению, сохранению и развитию декоративно-прикладного творчества;</w:t>
      </w:r>
    </w:p>
    <w:p w14:paraId="40DA643D" w14:textId="77777777" w:rsidR="00956D76" w:rsidRPr="00065A96" w:rsidRDefault="00956D76" w:rsidP="00956D76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065A96">
        <w:rPr>
          <w:rFonts w:ascii="Times New Roman" w:hAnsi="Times New Roman"/>
          <w:sz w:val="26"/>
          <w:szCs w:val="26"/>
        </w:rPr>
        <w:t>опуляризация традиционной народной культуры среди населения;</w:t>
      </w:r>
    </w:p>
    <w:p w14:paraId="15446243" w14:textId="77777777" w:rsidR="00956D76" w:rsidRPr="00065A96" w:rsidRDefault="00956D76" w:rsidP="00956D76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расширение знаний посетителя центра о традиционной народной культуре края</w:t>
      </w:r>
      <w:r w:rsidRPr="00065A96">
        <w:rPr>
          <w:rFonts w:ascii="Times New Roman" w:hAnsi="Times New Roman"/>
          <w:sz w:val="26"/>
          <w:szCs w:val="26"/>
        </w:rPr>
        <w:t>;</w:t>
      </w:r>
    </w:p>
    <w:p w14:paraId="7B7A5F9B" w14:textId="77777777" w:rsidR="00956D76" w:rsidRDefault="00956D76" w:rsidP="00956D76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065A96">
        <w:rPr>
          <w:rFonts w:ascii="Times New Roman" w:hAnsi="Times New Roman"/>
          <w:sz w:val="26"/>
          <w:szCs w:val="26"/>
        </w:rPr>
        <w:t>оддержка творческой д</w:t>
      </w:r>
      <w:r>
        <w:rPr>
          <w:rFonts w:ascii="Times New Roman" w:hAnsi="Times New Roman"/>
          <w:sz w:val="26"/>
          <w:szCs w:val="26"/>
        </w:rPr>
        <w:t>еятельности самобытных мастеров;</w:t>
      </w:r>
    </w:p>
    <w:p w14:paraId="20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6"/>
        </w:rPr>
        <w:t>Задачи:</w:t>
      </w:r>
    </w:p>
    <w:p w14:paraId="21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3.1.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Сохранение традиционной народной культуры,  популяризация народных праздников.</w:t>
      </w:r>
    </w:p>
    <w:p w14:paraId="22000000" w14:textId="05B86F62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3.2.</w:t>
      </w:r>
      <w:r>
        <w:rPr>
          <w:rFonts w:ascii="Times New Roman" w:hAnsi="Times New Roman"/>
          <w:sz w:val="24"/>
        </w:rPr>
        <w:t xml:space="preserve"> </w:t>
      </w:r>
      <w:r w:rsidR="00956D76">
        <w:rPr>
          <w:rFonts w:ascii="Times New Roman" w:hAnsi="Times New Roman"/>
          <w:sz w:val="26"/>
        </w:rPr>
        <w:t xml:space="preserve">Сохранение и популяризация промысла Старооскольской глиняной игрушки. </w:t>
      </w:r>
    </w:p>
    <w:p w14:paraId="23000000" w14:textId="7AD36D53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3.3.</w:t>
      </w:r>
      <w:r w:rsidR="00956D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Формирование эстетических вкусов у населения на основе традиционной народной культуры.</w:t>
      </w:r>
    </w:p>
    <w:p w14:paraId="24000000" w14:textId="57CB23BE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lastRenderedPageBreak/>
        <w:t>3.4.</w:t>
      </w:r>
      <w:r>
        <w:rPr>
          <w:rFonts w:ascii="Times New Roman" w:hAnsi="Times New Roman"/>
          <w:sz w:val="24"/>
        </w:rPr>
        <w:t xml:space="preserve"> </w:t>
      </w:r>
      <w:r w:rsidR="00956D76">
        <w:rPr>
          <w:rFonts w:ascii="Times New Roman" w:hAnsi="Times New Roman"/>
          <w:szCs w:val="28"/>
        </w:rPr>
        <w:t xml:space="preserve">Привлечение мастеров, занимающихся лепкой Старооскольской глиняной игрушки и другими видами ДПТ, </w:t>
      </w:r>
      <w:r>
        <w:rPr>
          <w:rFonts w:ascii="Times New Roman" w:hAnsi="Times New Roman"/>
          <w:sz w:val="26"/>
        </w:rPr>
        <w:t>Выявление и объединение</w:t>
      </w:r>
      <w:r w:rsidR="002A5FDE">
        <w:rPr>
          <w:rFonts w:ascii="Times New Roman" w:hAnsi="Times New Roman"/>
          <w:sz w:val="26"/>
        </w:rPr>
        <w:t xml:space="preserve"> талантливых м</w:t>
      </w:r>
      <w:r w:rsidR="00956D76">
        <w:rPr>
          <w:rFonts w:ascii="Times New Roman" w:hAnsi="Times New Roman"/>
          <w:sz w:val="26"/>
        </w:rPr>
        <w:t>астеров для</w:t>
      </w:r>
      <w:r>
        <w:rPr>
          <w:rFonts w:ascii="Times New Roman" w:hAnsi="Times New Roman"/>
          <w:sz w:val="26"/>
        </w:rPr>
        <w:t xml:space="preserve"> обмен</w:t>
      </w:r>
      <w:r w:rsidR="00956D76">
        <w:rPr>
          <w:rFonts w:ascii="Times New Roman" w:hAnsi="Times New Roman"/>
          <w:sz w:val="26"/>
        </w:rPr>
        <w:t>а опытом и сохранения традиционных народных ремёсел и промыслов.</w:t>
      </w:r>
    </w:p>
    <w:p w14:paraId="25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26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 </w:t>
      </w:r>
    </w:p>
    <w:p w14:paraId="27000000" w14:textId="77777777" w:rsidR="00A21314" w:rsidRDefault="008007D5">
      <w:pPr>
        <w:ind w:left="180" w:right="175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4. Порядок и условия проведения:</w:t>
      </w:r>
    </w:p>
    <w:p w14:paraId="28000000" w14:textId="6C3FFA3C" w:rsidR="00A21314" w:rsidRDefault="008007D5">
      <w:pPr>
        <w:ind w:right="17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Для участия в мероприяти</w:t>
      </w:r>
      <w:r w:rsidR="00FA5604">
        <w:rPr>
          <w:rFonts w:ascii="Times New Roman" w:hAnsi="Times New Roman"/>
          <w:sz w:val="26"/>
        </w:rPr>
        <w:t>и приглашаются мастера</w:t>
      </w:r>
      <w:r w:rsidR="007E1CD1">
        <w:rPr>
          <w:rFonts w:ascii="Times New Roman" w:hAnsi="Times New Roman"/>
          <w:sz w:val="26"/>
        </w:rPr>
        <w:t xml:space="preserve"> и самодеятельные мастера ДПТ</w:t>
      </w:r>
      <w:r w:rsidR="00FA560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из Старооскольского городского округа. Мастера</w:t>
      </w:r>
      <w:r w:rsidR="007E1CD1">
        <w:rPr>
          <w:rFonts w:ascii="Times New Roman" w:hAnsi="Times New Roman"/>
          <w:sz w:val="26"/>
        </w:rPr>
        <w:t>, желающие провести мастер-классы</w:t>
      </w:r>
      <w:r>
        <w:rPr>
          <w:rFonts w:ascii="Times New Roman" w:hAnsi="Times New Roman"/>
          <w:sz w:val="26"/>
        </w:rPr>
        <w:t xml:space="preserve"> дол</w:t>
      </w:r>
      <w:r w:rsidR="007E1CD1">
        <w:rPr>
          <w:rFonts w:ascii="Times New Roman" w:hAnsi="Times New Roman"/>
          <w:sz w:val="26"/>
        </w:rPr>
        <w:t>жны иметь при себе всё необходимое для их проведения</w:t>
      </w:r>
      <w:r>
        <w:rPr>
          <w:rFonts w:ascii="Times New Roman" w:hAnsi="Times New Roman"/>
          <w:sz w:val="26"/>
        </w:rPr>
        <w:t xml:space="preserve">, </w:t>
      </w:r>
      <w:r w:rsidR="00716C96">
        <w:rPr>
          <w:rFonts w:ascii="Times New Roman" w:hAnsi="Times New Roman"/>
          <w:sz w:val="26"/>
        </w:rPr>
        <w:t>либо всё необходимое для реализации своих изделий.</w:t>
      </w:r>
    </w:p>
    <w:p w14:paraId="0A3F95D3" w14:textId="77777777" w:rsidR="003F2816" w:rsidRDefault="003F2816" w:rsidP="00716C96">
      <w:pPr>
        <w:contextualSpacing/>
        <w:rPr>
          <w:rFonts w:ascii="Times New Roman" w:hAnsi="Times New Roman"/>
          <w:b/>
          <w:sz w:val="26"/>
          <w:szCs w:val="26"/>
        </w:rPr>
      </w:pPr>
    </w:p>
    <w:p w14:paraId="7AB75FD0" w14:textId="7BA88387" w:rsidR="00716C96" w:rsidRPr="00EB4F66" w:rsidRDefault="00716C96" w:rsidP="00716C96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 w:rsidRPr="00EB4F66">
        <w:rPr>
          <w:rFonts w:ascii="Times New Roman" w:hAnsi="Times New Roman"/>
          <w:b/>
          <w:sz w:val="26"/>
          <w:szCs w:val="26"/>
        </w:rPr>
        <w:t>Программа мероприятия:</w:t>
      </w:r>
    </w:p>
    <w:p w14:paraId="6F30D3CB" w14:textId="6BD0CA37" w:rsidR="00716C96" w:rsidRDefault="00075137" w:rsidP="00716C96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В помещении Центра состоится торжественное открытие праздника и</w:t>
      </w:r>
      <w:bookmarkStart w:id="5" w:name="_GoBack"/>
      <w:bookmarkEnd w:id="5"/>
      <w:r w:rsidR="00716C96">
        <w:rPr>
          <w:rFonts w:ascii="Times New Roman" w:hAnsi="Times New Roman"/>
          <w:sz w:val="26"/>
          <w:szCs w:val="26"/>
        </w:rPr>
        <w:t xml:space="preserve"> будут работать</w:t>
      </w:r>
      <w:r w:rsidR="00716C96" w:rsidRPr="00946DA8">
        <w:rPr>
          <w:rFonts w:ascii="Times New Roman" w:hAnsi="Times New Roman"/>
          <w:sz w:val="26"/>
          <w:szCs w:val="26"/>
        </w:rPr>
        <w:t xml:space="preserve"> мастер-классы по гончар</w:t>
      </w:r>
      <w:r w:rsidR="00716C96">
        <w:rPr>
          <w:rFonts w:ascii="Times New Roman" w:hAnsi="Times New Roman"/>
          <w:sz w:val="26"/>
          <w:szCs w:val="26"/>
        </w:rPr>
        <w:t xml:space="preserve">ству, ткачеству,  </w:t>
      </w:r>
      <w:proofErr w:type="spellStart"/>
      <w:r w:rsidR="001C2F5E">
        <w:rPr>
          <w:rFonts w:ascii="Times New Roman" w:hAnsi="Times New Roman"/>
          <w:sz w:val="26"/>
          <w:szCs w:val="26"/>
        </w:rPr>
        <w:t>войлоковалянию</w:t>
      </w:r>
      <w:proofErr w:type="spellEnd"/>
      <w:r w:rsidR="001C2F5E">
        <w:rPr>
          <w:rFonts w:ascii="Times New Roman" w:hAnsi="Times New Roman"/>
          <w:sz w:val="26"/>
          <w:szCs w:val="26"/>
        </w:rPr>
        <w:t xml:space="preserve">, </w:t>
      </w:r>
      <w:r w:rsidR="00716C96" w:rsidRPr="00946DA8">
        <w:rPr>
          <w:rFonts w:ascii="Times New Roman" w:hAnsi="Times New Roman"/>
          <w:sz w:val="26"/>
          <w:szCs w:val="26"/>
        </w:rPr>
        <w:t xml:space="preserve">глиняной игрушке, </w:t>
      </w:r>
      <w:r w:rsidR="00716C96">
        <w:rPr>
          <w:rFonts w:ascii="Times New Roman" w:hAnsi="Times New Roman"/>
          <w:sz w:val="26"/>
          <w:szCs w:val="26"/>
        </w:rPr>
        <w:t>по рисованию, по художественной росписи, по набойки по ткани и др.</w:t>
      </w:r>
    </w:p>
    <w:p w14:paraId="305AB872" w14:textId="305FB3A9" w:rsidR="00716C96" w:rsidRDefault="00716C96" w:rsidP="00716C96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М</w:t>
      </w:r>
      <w:r w:rsidRPr="00946DA8">
        <w:rPr>
          <w:rFonts w:ascii="Times New Roman" w:hAnsi="Times New Roman"/>
          <w:sz w:val="26"/>
          <w:szCs w:val="26"/>
        </w:rPr>
        <w:t xml:space="preserve">ежрегиональная выставка гончарства и керамики «На круги своя!». </w:t>
      </w:r>
    </w:p>
    <w:p w14:paraId="53A6E0FA" w14:textId="51590439" w:rsidR="00DE7A9A" w:rsidRDefault="00716C96" w:rsidP="00716C96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Во время праздника пройдут</w:t>
      </w:r>
      <w:r w:rsidRPr="00946DA8">
        <w:rPr>
          <w:rFonts w:ascii="Times New Roman" w:hAnsi="Times New Roman"/>
          <w:sz w:val="26"/>
          <w:szCs w:val="26"/>
        </w:rPr>
        <w:t xml:space="preserve"> игры </w:t>
      </w:r>
      <w:r>
        <w:rPr>
          <w:rFonts w:ascii="Times New Roman" w:hAnsi="Times New Roman"/>
          <w:sz w:val="26"/>
          <w:szCs w:val="26"/>
        </w:rPr>
        <w:t>и конкурсы: «Нарисуй игрушку»,</w:t>
      </w:r>
      <w:r w:rsidRPr="00946DA8">
        <w:rPr>
          <w:rFonts w:ascii="Times New Roman" w:hAnsi="Times New Roman"/>
          <w:sz w:val="26"/>
          <w:szCs w:val="26"/>
        </w:rPr>
        <w:t xml:space="preserve"> конкурс по лепке Старооскольской глиняной игрушки</w:t>
      </w:r>
      <w:r w:rsidR="00DE7A9A">
        <w:rPr>
          <w:rFonts w:ascii="Times New Roman" w:hAnsi="Times New Roman"/>
          <w:sz w:val="26"/>
          <w:szCs w:val="26"/>
        </w:rPr>
        <w:t>, игра «Коллективная раскраска Старооскольской глиняной игрушки». Награждение победителей большого конкурса на лучший рисунок Старооскольской глиняной игрушки.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7E3A818" w14:textId="4EE29F86" w:rsidR="00716C96" w:rsidRDefault="00075137" w:rsidP="00716C96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Гости смогут приобрести изделия</w:t>
      </w:r>
      <w:r w:rsidR="00716C96" w:rsidRPr="00946DA8">
        <w:rPr>
          <w:rFonts w:ascii="Times New Roman" w:hAnsi="Times New Roman"/>
          <w:sz w:val="26"/>
          <w:szCs w:val="26"/>
        </w:rPr>
        <w:t xml:space="preserve"> мастеров</w:t>
      </w:r>
      <w:r w:rsidR="00716C96">
        <w:rPr>
          <w:rFonts w:ascii="Times New Roman" w:hAnsi="Times New Roman"/>
          <w:sz w:val="26"/>
          <w:szCs w:val="26"/>
        </w:rPr>
        <w:t xml:space="preserve">. </w:t>
      </w:r>
    </w:p>
    <w:p w14:paraId="73A66775" w14:textId="56ED0C55" w:rsidR="00716C96" w:rsidRDefault="00075137">
      <w:pPr>
        <w:ind w:right="17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</w:t>
      </w:r>
      <w:r w:rsidR="00DE7A9A">
        <w:rPr>
          <w:rFonts w:ascii="Times New Roman" w:hAnsi="Times New Roman"/>
          <w:sz w:val="26"/>
        </w:rPr>
        <w:t>. На площадке будет прох</w:t>
      </w:r>
      <w:r>
        <w:rPr>
          <w:rFonts w:ascii="Times New Roman" w:hAnsi="Times New Roman"/>
          <w:sz w:val="26"/>
        </w:rPr>
        <w:t>одить продажа традиционной выпечки</w:t>
      </w:r>
      <w:r w:rsidR="00DE7A9A">
        <w:rPr>
          <w:rFonts w:ascii="Times New Roman" w:hAnsi="Times New Roman"/>
          <w:sz w:val="26"/>
        </w:rPr>
        <w:t>.</w:t>
      </w:r>
    </w:p>
    <w:p w14:paraId="51DBDCED" w14:textId="543EEA51" w:rsidR="00716C96" w:rsidRPr="001C2F5E" w:rsidRDefault="00075137">
      <w:pPr>
        <w:ind w:right="17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5.6</w:t>
      </w:r>
      <w:r w:rsidR="001C2F5E" w:rsidRPr="001C2F5E">
        <w:rPr>
          <w:rFonts w:ascii="Times New Roman" w:hAnsi="Times New Roman"/>
          <w:szCs w:val="28"/>
        </w:rPr>
        <w:t>. На площадке будет работать фотозона.</w:t>
      </w:r>
    </w:p>
    <w:p w14:paraId="15236753" w14:textId="77777777" w:rsidR="003F2816" w:rsidRDefault="003F2816">
      <w:pPr>
        <w:ind w:right="175"/>
        <w:rPr>
          <w:rFonts w:ascii="Times New Roman" w:hAnsi="Times New Roman"/>
          <w:b/>
          <w:sz w:val="26"/>
        </w:rPr>
      </w:pPr>
    </w:p>
    <w:p w14:paraId="29000000" w14:textId="07613B99" w:rsidR="00A21314" w:rsidRDefault="001C2F5E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6. Списки участников мероприятия формируются до 27 мая.</w:t>
      </w:r>
    </w:p>
    <w:p w14:paraId="2D000000" w14:textId="54D60ACF" w:rsidR="00A21314" w:rsidRDefault="003F2816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6.1.</w:t>
      </w:r>
      <w:r w:rsidR="008007D5">
        <w:rPr>
          <w:rFonts w:ascii="Times New Roman" w:hAnsi="Times New Roman"/>
          <w:sz w:val="26"/>
        </w:rPr>
        <w:t xml:space="preserve"> О своём участии в мероприятии мастер предварительно информирует оргкомитет </w:t>
      </w:r>
      <w:r w:rsidR="008007D5">
        <w:rPr>
          <w:rFonts w:ascii="Times New Roman" w:hAnsi="Times New Roman"/>
          <w:b/>
          <w:sz w:val="26"/>
        </w:rPr>
        <w:t> согласием по телефону</w:t>
      </w:r>
      <w:r w:rsidR="008007D5">
        <w:rPr>
          <w:rFonts w:ascii="Times New Roman" w:hAnsi="Times New Roman"/>
          <w:sz w:val="26"/>
        </w:rPr>
        <w:t xml:space="preserve">. </w:t>
      </w:r>
    </w:p>
    <w:p w14:paraId="3DC06473" w14:textId="77777777" w:rsidR="00C668FD" w:rsidRDefault="00C668FD">
      <w:pPr>
        <w:rPr>
          <w:rFonts w:ascii="Times New Roman" w:hAnsi="Times New Roman"/>
          <w:sz w:val="26"/>
        </w:rPr>
      </w:pPr>
    </w:p>
    <w:p w14:paraId="2F000000" w14:textId="32698516" w:rsidR="00A21314" w:rsidRPr="00C668FD" w:rsidRDefault="003F2816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 </w:t>
      </w:r>
      <w:r w:rsidR="00C668FD">
        <w:rPr>
          <w:rFonts w:ascii="Times New Roman" w:hAnsi="Times New Roman"/>
          <w:sz w:val="26"/>
        </w:rPr>
        <w:t>Участие в мероприятии</w:t>
      </w:r>
      <w:r w:rsidR="008007D5">
        <w:rPr>
          <w:rFonts w:ascii="Times New Roman" w:hAnsi="Times New Roman"/>
          <w:sz w:val="26"/>
        </w:rPr>
        <w:t xml:space="preserve"> подразумевает безусловное согласие участн</w:t>
      </w:r>
      <w:r w:rsidR="00C668FD">
        <w:rPr>
          <w:rFonts w:ascii="Times New Roman" w:hAnsi="Times New Roman"/>
          <w:sz w:val="26"/>
        </w:rPr>
        <w:t xml:space="preserve">ика со всеми пунктами </w:t>
      </w:r>
      <w:r w:rsidR="00C668FD" w:rsidRPr="003F2816">
        <w:rPr>
          <w:rFonts w:ascii="Times New Roman" w:hAnsi="Times New Roman"/>
          <w:b/>
          <w:sz w:val="26"/>
        </w:rPr>
        <w:t>Положения</w:t>
      </w:r>
      <w:r w:rsidR="00C668FD">
        <w:rPr>
          <w:rFonts w:ascii="Times New Roman" w:hAnsi="Times New Roman"/>
          <w:sz w:val="26"/>
        </w:rPr>
        <w:t>. А</w:t>
      </w:r>
      <w:r w:rsidR="008007D5">
        <w:rPr>
          <w:rFonts w:ascii="Times New Roman" w:hAnsi="Times New Roman"/>
          <w:sz w:val="26"/>
        </w:rPr>
        <w:t xml:space="preserve"> также означает согласие участника на обработку, хранение и использование личной информации (ФИО, место работы, место учебы (регистрации), личное изображение граж</w:t>
      </w:r>
      <w:r w:rsidR="00C668FD">
        <w:rPr>
          <w:rFonts w:ascii="Times New Roman" w:hAnsi="Times New Roman"/>
          <w:sz w:val="26"/>
        </w:rPr>
        <w:t>данина) в документации мероприятия</w:t>
      </w:r>
      <w:r w:rsidR="008007D5">
        <w:rPr>
          <w:rFonts w:ascii="Times New Roman" w:hAnsi="Times New Roman"/>
          <w:sz w:val="26"/>
        </w:rPr>
        <w:t xml:space="preserve"> на бумажных и электронных носителях, а также согласие на публикацию указанной информации в СМИ и сети Интернет.</w:t>
      </w:r>
    </w:p>
    <w:p w14:paraId="30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31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 </w:t>
      </w:r>
    </w:p>
    <w:p w14:paraId="702339E7" w14:textId="61D0EDFE" w:rsidR="003F2816" w:rsidRDefault="003F2816">
      <w:pPr>
        <w:ind w:right="175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8. Конкурс детских рисунков, посвящённый Старооскольской глиняной игрушке.</w:t>
      </w:r>
    </w:p>
    <w:p w14:paraId="5470C0B4" w14:textId="77777777" w:rsidR="003F2816" w:rsidRDefault="003F2816" w:rsidP="003F2816">
      <w:pPr>
        <w:ind w:right="17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рамках мероприятия состоится подведение итогов и награждение победителей конкурса детских рисунков, посвящённых Старооскольской глиняной игрушке.</w:t>
      </w:r>
    </w:p>
    <w:p w14:paraId="01CE8F37" w14:textId="049D903D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>Условия участия:</w:t>
      </w:r>
    </w:p>
    <w:p w14:paraId="6C58E846" w14:textId="77777777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>- возраст участника до 14 лет;</w:t>
      </w:r>
    </w:p>
    <w:p w14:paraId="29D3C796" w14:textId="77777777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>- работа на формате А</w:t>
      </w:r>
      <w:proofErr w:type="gramStart"/>
      <w:r w:rsidRPr="003F2816">
        <w:rPr>
          <w:rFonts w:ascii="Times New Roman" w:hAnsi="Times New Roman"/>
          <w:sz w:val="26"/>
        </w:rPr>
        <w:t>4</w:t>
      </w:r>
      <w:proofErr w:type="gramEnd"/>
      <w:r w:rsidRPr="003F2816">
        <w:rPr>
          <w:rFonts w:ascii="Times New Roman" w:hAnsi="Times New Roman"/>
          <w:sz w:val="26"/>
        </w:rPr>
        <w:t>, подписанная автором (ФИ, возраст);</w:t>
      </w:r>
    </w:p>
    <w:p w14:paraId="3C9C7D2A" w14:textId="77777777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>- выполненная любыми материалами (напр. акварель, гуашь, пастель, цветные карандаши);</w:t>
      </w:r>
    </w:p>
    <w:p w14:paraId="5A7A8C86" w14:textId="6D3F52D4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 w:rsidRPr="003F2816">
        <w:rPr>
          <w:rFonts w:ascii="Times New Roman" w:hAnsi="Times New Roman"/>
          <w:sz w:val="26"/>
        </w:rPr>
        <w:t>- сюжет со Старооскольской глиняной игрушкой</w:t>
      </w:r>
      <w:r>
        <w:rPr>
          <w:rFonts w:ascii="Times New Roman" w:hAnsi="Times New Roman"/>
          <w:sz w:val="26"/>
        </w:rPr>
        <w:t>.</w:t>
      </w:r>
    </w:p>
    <w:p w14:paraId="2A6DC979" w14:textId="77777777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</w:p>
    <w:p w14:paraId="50D6E3CC" w14:textId="786B077C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</w:t>
      </w:r>
      <w:r w:rsidRPr="003F2816">
        <w:rPr>
          <w:rFonts w:ascii="Times New Roman" w:hAnsi="Times New Roman"/>
          <w:sz w:val="26"/>
        </w:rPr>
        <w:t xml:space="preserve"> июня, во в</w:t>
      </w:r>
      <w:r w:rsidR="00610B20">
        <w:rPr>
          <w:rFonts w:ascii="Times New Roman" w:hAnsi="Times New Roman"/>
          <w:sz w:val="26"/>
        </w:rPr>
        <w:t>ремя проведения праздника состоится награждение победителей и вручение призов.</w:t>
      </w:r>
    </w:p>
    <w:p w14:paraId="5EEDF5D4" w14:textId="77777777" w:rsidR="003F2816" w:rsidRPr="003F2816" w:rsidRDefault="003F2816" w:rsidP="003F2816">
      <w:pPr>
        <w:ind w:right="175"/>
        <w:rPr>
          <w:rFonts w:ascii="Times New Roman" w:hAnsi="Times New Roman"/>
          <w:sz w:val="26"/>
        </w:rPr>
      </w:pPr>
    </w:p>
    <w:p w14:paraId="342DF306" w14:textId="7C3E1871" w:rsidR="003F2816" w:rsidRPr="00610B20" w:rsidRDefault="003F2816" w:rsidP="003F2816">
      <w:pPr>
        <w:ind w:right="175"/>
        <w:rPr>
          <w:rFonts w:ascii="Times New Roman" w:hAnsi="Times New Roman"/>
          <w:b/>
          <w:sz w:val="26"/>
        </w:rPr>
      </w:pPr>
      <w:r w:rsidRPr="00610B20">
        <w:rPr>
          <w:rFonts w:ascii="Times New Roman" w:hAnsi="Times New Roman"/>
          <w:b/>
          <w:sz w:val="26"/>
        </w:rPr>
        <w:t xml:space="preserve">Работы </w:t>
      </w:r>
      <w:r w:rsidR="00610B20" w:rsidRPr="00610B20">
        <w:rPr>
          <w:rFonts w:ascii="Times New Roman" w:hAnsi="Times New Roman"/>
          <w:b/>
          <w:sz w:val="26"/>
        </w:rPr>
        <w:t xml:space="preserve">для конкурса рисунков </w:t>
      </w:r>
      <w:r w:rsidRPr="00610B20">
        <w:rPr>
          <w:rFonts w:ascii="Times New Roman" w:hAnsi="Times New Roman"/>
          <w:b/>
          <w:sz w:val="26"/>
        </w:rPr>
        <w:t xml:space="preserve">предоставляются по адресу м-н </w:t>
      </w:r>
      <w:proofErr w:type="gramStart"/>
      <w:r w:rsidRPr="00610B20">
        <w:rPr>
          <w:rFonts w:ascii="Times New Roman" w:hAnsi="Times New Roman"/>
          <w:b/>
          <w:sz w:val="26"/>
        </w:rPr>
        <w:t>Ру</w:t>
      </w:r>
      <w:r w:rsidR="00610B20" w:rsidRPr="00610B20">
        <w:rPr>
          <w:rFonts w:ascii="Times New Roman" w:hAnsi="Times New Roman"/>
          <w:b/>
          <w:sz w:val="26"/>
        </w:rPr>
        <w:t>дничный</w:t>
      </w:r>
      <w:proofErr w:type="gramEnd"/>
      <w:r w:rsidR="00610B20" w:rsidRPr="00610B20">
        <w:rPr>
          <w:rFonts w:ascii="Times New Roman" w:hAnsi="Times New Roman"/>
          <w:b/>
          <w:sz w:val="26"/>
        </w:rPr>
        <w:t xml:space="preserve"> д. 24, до 28 мая.</w:t>
      </w:r>
    </w:p>
    <w:p w14:paraId="56000000" w14:textId="1CA2631D" w:rsidR="00A21314" w:rsidRPr="00610B20" w:rsidRDefault="008007D5">
      <w:pPr>
        <w:rPr>
          <w:rFonts w:ascii="Times New Roman" w:hAnsi="Times New Roman"/>
          <w:b/>
          <w:sz w:val="24"/>
        </w:rPr>
      </w:pPr>
      <w:r w:rsidRPr="00610B20">
        <w:rPr>
          <w:rFonts w:ascii="Times New Roman" w:hAnsi="Times New Roman"/>
          <w:b/>
          <w:sz w:val="26"/>
        </w:rPr>
        <w:t> </w:t>
      </w:r>
      <w:r>
        <w:rPr>
          <w:rFonts w:ascii="Times New Roman" w:hAnsi="Times New Roman"/>
          <w:b/>
          <w:sz w:val="26"/>
        </w:rPr>
        <w:t> </w:t>
      </w:r>
    </w:p>
    <w:p w14:paraId="57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 </w:t>
      </w:r>
    </w:p>
    <w:p w14:paraId="58000000" w14:textId="70958C05" w:rsidR="00A21314" w:rsidRDefault="00610B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9.</w:t>
      </w:r>
      <w:r w:rsidR="008007D5">
        <w:rPr>
          <w:rFonts w:ascii="Times New Roman" w:hAnsi="Times New Roman"/>
          <w:b/>
          <w:sz w:val="26"/>
        </w:rPr>
        <w:t xml:space="preserve"> Награждение</w:t>
      </w:r>
    </w:p>
    <w:p w14:paraId="59000000" w14:textId="64A48585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Все участники мероприятия награждаются Дипломами участника</w:t>
      </w:r>
      <w:r w:rsidR="00C668FD">
        <w:rPr>
          <w:rFonts w:ascii="Times New Roman" w:hAnsi="Times New Roman"/>
          <w:sz w:val="26"/>
        </w:rPr>
        <w:t xml:space="preserve"> в электронной форме.</w:t>
      </w:r>
      <w:r>
        <w:rPr>
          <w:rFonts w:ascii="Times New Roman" w:hAnsi="Times New Roman"/>
          <w:sz w:val="26"/>
        </w:rPr>
        <w:t xml:space="preserve"> Побед</w:t>
      </w:r>
      <w:r w:rsidR="00610B20">
        <w:rPr>
          <w:rFonts w:ascii="Times New Roman" w:hAnsi="Times New Roman"/>
          <w:sz w:val="26"/>
        </w:rPr>
        <w:t>ители в конкурсах награждаются</w:t>
      </w:r>
      <w:r w:rsidR="00C668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памятными подарками.</w:t>
      </w:r>
    </w:p>
    <w:p w14:paraId="5A000000" w14:textId="77777777" w:rsidR="00A21314" w:rsidRDefault="008007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 </w:t>
      </w:r>
    </w:p>
    <w:p w14:paraId="5B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5C000000" w14:textId="0D58DF0E" w:rsidR="00A21314" w:rsidRDefault="00610B20">
      <w:pPr>
        <w:ind w:left="180" w:right="175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10</w:t>
      </w:r>
      <w:r w:rsidR="008007D5">
        <w:rPr>
          <w:rFonts w:ascii="Times New Roman" w:hAnsi="Times New Roman"/>
          <w:b/>
          <w:sz w:val="26"/>
        </w:rPr>
        <w:t>. Координаты оргкомитета:</w:t>
      </w:r>
    </w:p>
    <w:p w14:paraId="5D000000" w14:textId="7777777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309517, Белгородская область, г. Старый Оскол, </w:t>
      </w:r>
      <w:proofErr w:type="gramStart"/>
      <w:r>
        <w:rPr>
          <w:rFonts w:ascii="Times New Roman" w:hAnsi="Times New Roman"/>
          <w:sz w:val="26"/>
        </w:rPr>
        <w:t>м-н</w:t>
      </w:r>
      <w:proofErr w:type="gramEnd"/>
      <w:r>
        <w:rPr>
          <w:rFonts w:ascii="Times New Roman" w:hAnsi="Times New Roman"/>
          <w:sz w:val="26"/>
        </w:rPr>
        <w:t xml:space="preserve"> Рудничный, 24,</w:t>
      </w:r>
    </w:p>
    <w:p w14:paraId="5E000000" w14:textId="44DD9295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МАУК «</w:t>
      </w:r>
      <w:r w:rsidR="00C668FD">
        <w:rPr>
          <w:rFonts w:ascii="Times New Roman" w:hAnsi="Times New Roman"/>
          <w:sz w:val="26"/>
        </w:rPr>
        <w:t>Центр народных промыслов</w:t>
      </w:r>
      <w:r>
        <w:rPr>
          <w:rFonts w:ascii="Times New Roman" w:hAnsi="Times New Roman"/>
          <w:sz w:val="26"/>
        </w:rPr>
        <w:t>»,</w:t>
      </w:r>
    </w:p>
    <w:p w14:paraId="5F000000" w14:textId="73E71FC7" w:rsidR="00A21314" w:rsidRDefault="008007D5">
      <w:pPr>
        <w:ind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тел. (4</w:t>
      </w:r>
      <w:r w:rsidR="009E47A5">
        <w:rPr>
          <w:rFonts w:ascii="Times New Roman" w:hAnsi="Times New Roman"/>
          <w:sz w:val="26"/>
        </w:rPr>
        <w:t xml:space="preserve">725) 24-33-53, </w:t>
      </w:r>
      <w:r>
        <w:rPr>
          <w:rFonts w:ascii="Times New Roman" w:hAnsi="Times New Roman"/>
          <w:sz w:val="26"/>
        </w:rPr>
        <w:t>Белых Инна Викторовна (директор),</w:t>
      </w:r>
    </w:p>
    <w:p w14:paraId="61000000" w14:textId="77777777" w:rsidR="00A21314" w:rsidRPr="00C668FD" w:rsidRDefault="008007D5">
      <w:pPr>
        <w:ind w:left="180" w:right="175" w:hanging="360"/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sz w:val="26"/>
          <w:lang w:val="en-US"/>
        </w:rPr>
        <w:t>E-mail:</w:t>
      </w:r>
      <w:r w:rsidRPr="00C668FD">
        <w:rPr>
          <w:rFonts w:ascii="Times New Roman" w:hAnsi="Times New Roman"/>
          <w:sz w:val="24"/>
          <w:lang w:val="en-US"/>
        </w:rPr>
        <w:t xml:space="preserve"> </w:t>
      </w:r>
      <w:hyperlink r:id="rId7" w:history="1">
        <w:r w:rsidRPr="00C668FD">
          <w:rPr>
            <w:rFonts w:ascii="Times New Roman" w:hAnsi="Times New Roman"/>
            <w:color w:val="800080"/>
            <w:sz w:val="26"/>
            <w:u w:val="single" w:color="000000"/>
            <w:lang w:val="en-US"/>
          </w:rPr>
          <w:t>scdpt@mail.ru</w:t>
        </w:r>
      </w:hyperlink>
    </w:p>
    <w:p w14:paraId="62000000" w14:textId="77777777" w:rsidR="00A21314" w:rsidRPr="00C668FD" w:rsidRDefault="008007D5">
      <w:pPr>
        <w:jc w:val="center"/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3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sz w:val="24"/>
          <w:lang w:val="en-US"/>
        </w:rPr>
        <w:t> </w:t>
      </w:r>
    </w:p>
    <w:p w14:paraId="64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sz w:val="24"/>
          <w:lang w:val="en-US"/>
        </w:rPr>
        <w:t> </w:t>
      </w:r>
    </w:p>
    <w:p w14:paraId="65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sz w:val="24"/>
          <w:lang w:val="en-US"/>
        </w:rPr>
        <w:t> </w:t>
      </w:r>
    </w:p>
    <w:p w14:paraId="66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7000000" w14:textId="77777777" w:rsidR="00A21314" w:rsidRPr="00C668FD" w:rsidRDefault="008007D5">
      <w:pPr>
        <w:jc w:val="center"/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8000000" w14:textId="77777777" w:rsidR="00A21314" w:rsidRPr="00C668FD" w:rsidRDefault="008007D5">
      <w:pPr>
        <w:jc w:val="center"/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9000000" w14:textId="77777777" w:rsidR="00A21314" w:rsidRPr="00C668FD" w:rsidRDefault="008007D5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24"/>
          <w:lang w:val="en-US"/>
        </w:rPr>
        <w:t> </w:t>
      </w:r>
    </w:p>
    <w:p w14:paraId="6C000000" w14:textId="6BFA1761" w:rsidR="00A21314" w:rsidRPr="0079519A" w:rsidRDefault="008007D5" w:rsidP="0079519A">
      <w:pPr>
        <w:rPr>
          <w:rFonts w:ascii="Times New Roman" w:hAnsi="Times New Roman"/>
          <w:sz w:val="24"/>
          <w:lang w:val="en-US"/>
        </w:rPr>
      </w:pPr>
      <w:r w:rsidRPr="00C668FD">
        <w:rPr>
          <w:rFonts w:ascii="Times New Roman" w:hAnsi="Times New Roman"/>
          <w:b/>
          <w:sz w:val="32"/>
          <w:lang w:val="en-US"/>
        </w:rPr>
        <w:t>                </w:t>
      </w:r>
      <w:r w:rsidRPr="00C668FD">
        <w:rPr>
          <w:rFonts w:ascii="Times New Roman" w:hAnsi="Times New Roman"/>
          <w:sz w:val="24"/>
          <w:lang w:val="en-US"/>
        </w:rPr>
        <w:t xml:space="preserve"> </w:t>
      </w:r>
      <w:r w:rsidR="0079519A">
        <w:rPr>
          <w:rFonts w:ascii="Times New Roman" w:hAnsi="Times New Roman"/>
          <w:color w:val="FF0000"/>
          <w:sz w:val="24"/>
          <w:lang w:val="en-US"/>
        </w:rPr>
        <w:t>        </w:t>
      </w:r>
    </w:p>
    <w:sectPr w:rsidR="00A21314" w:rsidRPr="0079519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1314"/>
    <w:rsid w:val="00075137"/>
    <w:rsid w:val="001C2F5E"/>
    <w:rsid w:val="002A5FDE"/>
    <w:rsid w:val="003F2816"/>
    <w:rsid w:val="00610B20"/>
    <w:rsid w:val="00716C96"/>
    <w:rsid w:val="0079519A"/>
    <w:rsid w:val="007E1CD1"/>
    <w:rsid w:val="008007D5"/>
    <w:rsid w:val="00956D76"/>
    <w:rsid w:val="009E47A5"/>
    <w:rsid w:val="00A21314"/>
    <w:rsid w:val="00B01110"/>
    <w:rsid w:val="00C668FD"/>
    <w:rsid w:val="00DE7A9A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ody Text"/>
    <w:basedOn w:val="a"/>
    <w:link w:val="a9"/>
    <w:uiPriority w:val="1"/>
    <w:qFormat/>
    <w:rsid w:val="0079519A"/>
    <w:pPr>
      <w:widowControl w:val="0"/>
      <w:autoSpaceDE w:val="0"/>
      <w:autoSpaceDN w:val="0"/>
      <w:jc w:val="left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9519A"/>
    <w:rPr>
      <w:rFonts w:ascii="Times New Roman" w:hAnsi="Times New Roman"/>
      <w:color w:val="auto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ody Text"/>
    <w:basedOn w:val="a"/>
    <w:link w:val="a9"/>
    <w:uiPriority w:val="1"/>
    <w:qFormat/>
    <w:rsid w:val="0079519A"/>
    <w:pPr>
      <w:widowControl w:val="0"/>
      <w:autoSpaceDE w:val="0"/>
      <w:autoSpaceDN w:val="0"/>
      <w:jc w:val="left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9519A"/>
    <w:rPr>
      <w:rFonts w:ascii="Times New Roman" w:hAnsi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dp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dp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2024-03-11T10:38:00Z</dcterms:created>
  <dcterms:modified xsi:type="dcterms:W3CDTF">2024-05-14T09:09:00Z</dcterms:modified>
</cp:coreProperties>
</file>